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8C98" w14:textId="6604DF98" w:rsidR="0087416E" w:rsidRPr="00D656FA" w:rsidRDefault="007452C5" w:rsidP="0087416E">
      <w:pPr>
        <w:spacing w:line="360" w:lineRule="auto"/>
        <w:ind w:left="-425" w:hanging="425"/>
        <w:contextualSpacing/>
        <w:jc w:val="center"/>
        <w:rPr>
          <w:rFonts w:cstheme="minorHAnsi"/>
          <w:b/>
          <w:color w:val="244061" w:themeColor="accent1" w:themeShade="80"/>
          <w:sz w:val="32"/>
          <w:szCs w:val="32"/>
        </w:rPr>
      </w:pPr>
      <w:r>
        <w:rPr>
          <w:rFonts w:cstheme="minorHAnsi"/>
          <w:b/>
          <w:color w:val="244061" w:themeColor="accent1" w:themeShade="80"/>
          <w:sz w:val="32"/>
          <w:szCs w:val="32"/>
        </w:rPr>
        <w:t xml:space="preserve">ΝΕΑ </w:t>
      </w:r>
      <w:r w:rsidR="0087416E" w:rsidRPr="00D656FA">
        <w:rPr>
          <w:rFonts w:cstheme="minorHAnsi"/>
          <w:b/>
          <w:color w:val="244061" w:themeColor="accent1" w:themeShade="80"/>
          <w:sz w:val="32"/>
          <w:szCs w:val="32"/>
        </w:rPr>
        <w:t xml:space="preserve">ΑΝΑΚΟΙΝΩΣΗ ΓΙΑ </w:t>
      </w:r>
      <w:r w:rsidR="007F0F23" w:rsidRPr="00D656FA">
        <w:rPr>
          <w:rFonts w:cstheme="minorHAnsi"/>
          <w:b/>
          <w:color w:val="244061" w:themeColor="accent1" w:themeShade="80"/>
          <w:sz w:val="32"/>
          <w:szCs w:val="32"/>
        </w:rPr>
        <w:t>ΠΡΩΤΟΕΤΕΙΣ</w:t>
      </w:r>
      <w:r w:rsidR="008A5ECC" w:rsidRPr="00D656FA">
        <w:rPr>
          <w:rFonts w:cstheme="minorHAnsi"/>
          <w:b/>
          <w:color w:val="244061" w:themeColor="accent1" w:themeShade="80"/>
          <w:sz w:val="32"/>
          <w:szCs w:val="32"/>
        </w:rPr>
        <w:t xml:space="preserve"> ΦΟΙΤΗΤΕΣ </w:t>
      </w:r>
      <w:r w:rsidR="00D656FA">
        <w:rPr>
          <w:rFonts w:cstheme="minorHAnsi"/>
          <w:b/>
          <w:color w:val="244061" w:themeColor="accent1" w:themeShade="80"/>
          <w:sz w:val="32"/>
          <w:szCs w:val="32"/>
        </w:rPr>
        <w:t xml:space="preserve">ΕΙΣΑΓΩΓΗΣ </w:t>
      </w:r>
      <w:r w:rsidR="008A5ECC" w:rsidRPr="00D656FA">
        <w:rPr>
          <w:rFonts w:cstheme="minorHAnsi"/>
          <w:b/>
          <w:color w:val="244061" w:themeColor="accent1" w:themeShade="80"/>
          <w:sz w:val="32"/>
          <w:szCs w:val="32"/>
        </w:rPr>
        <w:t>2020-21</w:t>
      </w:r>
    </w:p>
    <w:p w14:paraId="00F7174B" w14:textId="15B90174" w:rsidR="00A629C4" w:rsidRPr="007F0F23" w:rsidRDefault="008A5ECC" w:rsidP="008A5E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Για τους 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>πρωτοετείς φοιτητές  του Ακαδημαϊκού Έτους 2020-202</w:t>
      </w:r>
      <w:r w:rsidR="00A07CEB" w:rsidRPr="008A5ECC">
        <w:rPr>
          <w:rFonts w:eastAsia="Times New Roman" w:cstheme="minorHAnsi"/>
          <w:sz w:val="24"/>
          <w:szCs w:val="24"/>
          <w:lang w:eastAsia="el-GR"/>
        </w:rPr>
        <w:t>1</w:t>
      </w:r>
      <w:r>
        <w:rPr>
          <w:rFonts w:eastAsia="Times New Roman" w:cstheme="minorHAnsi"/>
          <w:sz w:val="24"/>
          <w:szCs w:val="24"/>
          <w:lang w:eastAsia="el-GR"/>
        </w:rPr>
        <w:t>, η</w:t>
      </w:r>
      <w:r w:rsidR="00A07CEB" w:rsidRPr="008A5E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07CEB" w:rsidRPr="008A5ECC">
        <w:rPr>
          <w:rFonts w:eastAsia="Times New Roman" w:cstheme="minorHAnsi"/>
          <w:sz w:val="24"/>
          <w:szCs w:val="24"/>
          <w:lang w:eastAsia="el-GR"/>
        </w:rPr>
        <w:t>υποβολή</w:t>
      </w:r>
      <w:r w:rsidR="00100F8F" w:rsidRPr="008A5ECC">
        <w:rPr>
          <w:rFonts w:eastAsia="Times New Roman" w:cstheme="minorHAnsi"/>
          <w:sz w:val="24"/>
          <w:szCs w:val="24"/>
          <w:lang w:eastAsia="el-GR"/>
        </w:rPr>
        <w:t xml:space="preserve"> των δικαιολογητικών θα γίνει 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ηλεκτρονικά </w:t>
      </w:r>
      <w:r w:rsidR="00772775" w:rsidRPr="008A5ECC">
        <w:rPr>
          <w:rFonts w:eastAsia="Times New Roman" w:cstheme="minorHAnsi"/>
          <w:sz w:val="24"/>
          <w:szCs w:val="24"/>
          <w:lang w:eastAsia="el-GR"/>
        </w:rPr>
        <w:t xml:space="preserve">στην </w:t>
      </w:r>
      <w:r w:rsidR="00100F8F" w:rsidRPr="008A5ECC">
        <w:rPr>
          <w:rFonts w:eastAsia="Times New Roman" w:cstheme="minorHAnsi"/>
          <w:sz w:val="24"/>
          <w:szCs w:val="24"/>
          <w:lang w:eastAsia="el-GR"/>
        </w:rPr>
        <w:t xml:space="preserve">πλατφόρμα </w:t>
      </w:r>
      <w:r w:rsidR="00A629C4" w:rsidRPr="00A62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GB" w:eastAsia="el-GR"/>
        </w:rPr>
        <w:t>preregister</w:t>
      </w:r>
      <w:r w:rsidR="00A629C4" w:rsidRPr="00A629C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  <w:proofErr w:type="spellStart"/>
      <w:r w:rsidR="00A629C4" w:rsidRPr="00A62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GB" w:eastAsia="el-GR"/>
        </w:rPr>
        <w:t>uniwa</w:t>
      </w:r>
      <w:proofErr w:type="spellEnd"/>
      <w:r w:rsidR="00A629C4" w:rsidRPr="00A629C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  <w:r w:rsidR="00A629C4" w:rsidRPr="00A629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GB" w:eastAsia="el-GR"/>
        </w:rPr>
        <w:t>gr</w:t>
      </w:r>
      <w:r w:rsidR="00A629C4" w:rsidRPr="00A629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, η οποία θα είναι σε λειτουργία </w:t>
      </w:r>
      <w:r w:rsidR="00A629C4" w:rsidRPr="000E0DAC">
        <w:rPr>
          <w:rFonts w:eastAsia="Times New Roman" w:cstheme="minorHAnsi"/>
          <w:b/>
          <w:bCs/>
          <w:color w:val="C00000"/>
          <w:sz w:val="28"/>
          <w:szCs w:val="28"/>
          <w:lang w:eastAsia="el-GR"/>
        </w:rPr>
        <w:t xml:space="preserve">από </w:t>
      </w:r>
      <w:r w:rsidR="007452C5" w:rsidRPr="000E0DAC">
        <w:rPr>
          <w:b/>
          <w:bCs/>
          <w:color w:val="C00000"/>
          <w:sz w:val="28"/>
          <w:szCs w:val="28"/>
        </w:rPr>
        <w:t>8 Οκτωβρίου</w:t>
      </w:r>
      <w:r w:rsidR="007452C5" w:rsidRPr="000E0DAC">
        <w:rPr>
          <w:color w:val="C00000"/>
        </w:rPr>
        <w:t xml:space="preserve"> </w:t>
      </w:r>
      <w:r w:rsidR="007452C5" w:rsidRPr="007452C5">
        <w:rPr>
          <w:color w:val="C00000"/>
        </w:rPr>
        <w:t xml:space="preserve">( με την προϋπόθεση ολοκλήρωσης της μετάπτωσης των εγγεγραμμένων φοιτητών από το Υπουργείο Παιδείας και Θρησκευμάτων στο Πανεπιστήμιο Δυτικής Αττικής) έως και τις 16 Οκτωβρίου 2020. </w:t>
      </w:r>
      <w:r w:rsidR="007452C5" w:rsidRPr="000E0DAC">
        <w:rPr>
          <w:b/>
          <w:bCs/>
          <w:color w:val="C00000"/>
        </w:rPr>
        <w:t>Σημειώνουμε ότι οι ημερομηνίες δύναται να τροποποιηθούν</w:t>
      </w:r>
      <w:r w:rsidR="007F0F23" w:rsidRPr="000E0DAC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.</w:t>
      </w:r>
      <w:r w:rsidR="007452C5" w:rsidRPr="007452C5">
        <w:rPr>
          <w:rFonts w:eastAsia="Times New Roman" w:cstheme="minorHAnsi"/>
          <w:color w:val="C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Τα δικαιολογητικά θα αποσταλούν και </w:t>
      </w:r>
      <w:r w:rsidR="00A629C4" w:rsidRPr="00A629C4">
        <w:rPr>
          <w:rFonts w:eastAsia="Times New Roman" w:cstheme="minorHAnsi"/>
          <w:color w:val="000000"/>
          <w:sz w:val="24"/>
          <w:szCs w:val="24"/>
          <w:lang w:eastAsia="el-GR"/>
        </w:rPr>
        <w:t>ταχυδρομικά με συστημένη επιστολή</w:t>
      </w:r>
      <w:r w:rsidR="007F0F2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</w:t>
      </w:r>
      <w:r w:rsidR="00A629C4" w:rsidRPr="007F0F2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(Παρακαλούνται οι φοιτητές να χρησιμοποιήσουν </w:t>
      </w:r>
      <w:r w:rsidRPr="007F0F2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φάκελο</w:t>
      </w:r>
      <w:r w:rsidR="00A629C4" w:rsidRPr="007F0F2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 Α4</w:t>
      </w:r>
      <w:r w:rsidR="007F0F2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. Στο φάκελο εξωτερικά να κολληθεί η παρακάτω φόρμα, η οποία να είναι συμπληρωμένη με  ΚΕΦΑΛΑΙΑ γράμματα </w:t>
      </w:r>
      <w:r w:rsidRPr="007F0F2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)</w:t>
      </w:r>
    </w:p>
    <w:p w14:paraId="046FCDEE" w14:textId="77777777" w:rsidR="008A5ECC" w:rsidRPr="008A5ECC" w:rsidRDefault="008A5ECC" w:rsidP="008A5E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4AD9C37D" w14:textId="04B7531A" w:rsidR="00A629C4" w:rsidRPr="008A5ECC" w:rsidRDefault="008A5ECC" w:rsidP="00A62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φοιτητές, </w:t>
      </w:r>
      <w:r w:rsidRPr="008A5ECC">
        <w:rPr>
          <w:rFonts w:eastAsia="Times New Roman" w:cstheme="minorHAnsi"/>
          <w:sz w:val="24"/>
          <w:szCs w:val="24"/>
          <w:lang w:eastAsia="el-GR"/>
        </w:rPr>
        <w:t>δεν χρειάζεται να προσέλθουν  στις Γραμματείες των Τμημάτων τους.</w:t>
      </w:r>
      <w:r w:rsidR="007F0F23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6970CE1" w14:textId="77777777" w:rsidR="00A629C4" w:rsidRPr="00A629C4" w:rsidRDefault="00A629C4" w:rsidP="00A62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</w:pPr>
      <w:r w:rsidRPr="00A629C4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Στην περίπτωση αδυναμίας κατάθεσης των δικαιολογητικών και με τους δύο τρόπους, θα επιλέγει ο φοιτητής τον πιο πρόσφορο γι </w:t>
      </w:r>
      <w:proofErr w:type="spellStart"/>
      <w:r w:rsidRPr="00A629C4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΄αυτόν</w:t>
      </w:r>
      <w:proofErr w:type="spellEnd"/>
      <w:r w:rsidRPr="00A629C4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.</w:t>
      </w:r>
    </w:p>
    <w:p w14:paraId="487188B9" w14:textId="77777777" w:rsidR="00A629C4" w:rsidRPr="00A629C4" w:rsidRDefault="00A629C4" w:rsidP="00A62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1DCD6250" w14:textId="7ADD4550" w:rsidR="0087416E" w:rsidRPr="007F0F23" w:rsidRDefault="00100F8F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</w:pPr>
      <w:r w:rsidRPr="007F0F23"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  <w:t>Τ</w:t>
      </w:r>
      <w:r w:rsidR="00772775" w:rsidRPr="007F0F23"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  <w:t>α</w:t>
      </w:r>
      <w:r w:rsidR="007452C5"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  <w:t xml:space="preserve">  </w:t>
      </w:r>
      <w:r w:rsidRPr="007F0F23"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  <w:t>δικαιολογητικά  που θα υποβληθούν είναι:</w:t>
      </w:r>
      <w:r w:rsidR="007F0F23" w:rsidRPr="007F0F23">
        <w:rPr>
          <w:rFonts w:eastAsia="Times New Roman" w:cstheme="minorHAnsi"/>
          <w:b/>
          <w:bCs/>
          <w:i/>
          <w:iCs/>
          <w:color w:val="632423" w:themeColor="accent2" w:themeShade="80"/>
          <w:sz w:val="28"/>
          <w:szCs w:val="28"/>
          <w:u w:val="single"/>
          <w:lang w:eastAsia="el-GR"/>
        </w:rPr>
        <w:t xml:space="preserve">  </w:t>
      </w:r>
    </w:p>
    <w:p w14:paraId="6B41484A" w14:textId="77777777" w:rsidR="0087416E" w:rsidRPr="008A5ECC" w:rsidRDefault="0087416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A5ECC">
        <w:rPr>
          <w:rFonts w:eastAsia="Times New Roman" w:cstheme="minorHAnsi"/>
          <w:b/>
          <w:bCs/>
          <w:sz w:val="24"/>
          <w:szCs w:val="24"/>
          <w:lang w:eastAsia="el-GR"/>
        </w:rPr>
        <w:t>1.</w:t>
      </w:r>
      <w:r w:rsidRPr="008A5ECC">
        <w:rPr>
          <w:rFonts w:eastAsia="Times New Roman" w:cstheme="minorHAnsi"/>
          <w:sz w:val="24"/>
          <w:szCs w:val="24"/>
          <w:lang w:eastAsia="el-GR"/>
        </w:rPr>
        <w:t xml:space="preserve"> Φωτοτυπία της αστυνομικής ταυτότητας ή διαβατηρίου  </w:t>
      </w:r>
    </w:p>
    <w:p w14:paraId="427F25AF" w14:textId="5CAD3403" w:rsidR="0087416E" w:rsidRPr="008A5ECC" w:rsidRDefault="0031678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1678E">
        <w:rPr>
          <w:rFonts w:eastAsia="Times New Roman" w:cstheme="minorHAnsi"/>
          <w:b/>
          <w:bCs/>
          <w:sz w:val="24"/>
          <w:szCs w:val="24"/>
          <w:lang w:eastAsia="el-GR"/>
        </w:rPr>
        <w:t>2</w:t>
      </w:r>
      <w:r w:rsidR="0087416E" w:rsidRPr="008A5ECC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Εκτυπωμένη αίτηση εγγραφής από την ηλεκτρονική εφαρμογή του Υπουργείου  </w:t>
      </w:r>
      <w:r w:rsidR="00255112" w:rsidRPr="008A5ECC">
        <w:rPr>
          <w:rFonts w:eastAsia="Times New Roman" w:cstheme="minorHAnsi"/>
          <w:sz w:val="24"/>
          <w:szCs w:val="24"/>
          <w:lang w:eastAsia="el-GR"/>
        </w:rPr>
        <w:t>Παιδείας και Θρησκευμάτων.</w:t>
      </w:r>
    </w:p>
    <w:p w14:paraId="22D58C82" w14:textId="5AF086A1" w:rsidR="0087416E" w:rsidRPr="008A5ECC" w:rsidRDefault="0031678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1678E">
        <w:rPr>
          <w:rFonts w:eastAsia="Times New Roman" w:cstheme="minorHAnsi"/>
          <w:b/>
          <w:bCs/>
          <w:sz w:val="24"/>
          <w:szCs w:val="24"/>
          <w:lang w:eastAsia="el-GR"/>
        </w:rPr>
        <w:t>3</w:t>
      </w:r>
      <w:r w:rsidR="0087416E" w:rsidRPr="008A5ECC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Μία (1) πρόσφατη φωτογραφία τύπου αστυνομικής ταυτότητας </w:t>
      </w:r>
    </w:p>
    <w:p w14:paraId="757C1A36" w14:textId="6779FB0C" w:rsidR="0087416E" w:rsidRPr="008A5ECC" w:rsidRDefault="0031678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1678E">
        <w:rPr>
          <w:rFonts w:eastAsia="Times New Roman" w:cstheme="minorHAnsi"/>
          <w:b/>
          <w:bCs/>
          <w:sz w:val="24"/>
          <w:szCs w:val="24"/>
          <w:lang w:eastAsia="el-GR"/>
        </w:rPr>
        <w:t>4</w:t>
      </w:r>
      <w:r w:rsidR="0087416E" w:rsidRPr="008A5ECC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Πιστοποιητικό γέννησης </w:t>
      </w:r>
      <w:r w:rsidR="0087416E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 xml:space="preserve">(μόνον </w:t>
      </w:r>
      <w:r w:rsidR="00255112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>για</w:t>
      </w:r>
      <w:r w:rsidR="0087416E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 xml:space="preserve"> ά</w:t>
      </w:r>
      <w:r w:rsidR="00255112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>ρρενες</w:t>
      </w:r>
      <w:r w:rsidR="0087416E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 xml:space="preserve"> για την έκδοση πιστοποιητικού στρατολογική</w:t>
      </w:r>
      <w:r w:rsidR="00255112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 xml:space="preserve">ς </w:t>
      </w:r>
      <w:r w:rsidR="0087416E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 xml:space="preserve"> χρήση</w:t>
      </w:r>
      <w:r w:rsidR="00255112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>ς</w:t>
      </w:r>
      <w:r w:rsidR="0087416E" w:rsidRPr="007F0F23">
        <w:rPr>
          <w:rFonts w:eastAsia="Times New Roman" w:cstheme="minorHAnsi"/>
          <w:i/>
          <w:iCs/>
          <w:sz w:val="24"/>
          <w:szCs w:val="24"/>
          <w:u w:val="single"/>
          <w:lang w:eastAsia="el-GR"/>
        </w:rPr>
        <w:t>)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> </w:t>
      </w:r>
    </w:p>
    <w:p w14:paraId="3506724B" w14:textId="3909DC48" w:rsidR="0087416E" w:rsidRPr="008A5ECC" w:rsidRDefault="0031678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1678E">
        <w:rPr>
          <w:rFonts w:eastAsia="Times New Roman" w:cstheme="minorHAnsi"/>
          <w:b/>
          <w:sz w:val="24"/>
          <w:szCs w:val="24"/>
          <w:lang w:eastAsia="el-GR"/>
        </w:rPr>
        <w:t>5</w:t>
      </w:r>
      <w:r w:rsidR="0087416E" w:rsidRPr="0031678E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Εκτύπωση του ΑΜΚΑ </w:t>
      </w:r>
      <w:bookmarkStart w:id="0" w:name="_GoBack"/>
      <w:bookmarkEnd w:id="0"/>
    </w:p>
    <w:p w14:paraId="535B77A5" w14:textId="27BDAB7A" w:rsidR="0087416E" w:rsidRPr="008A5ECC" w:rsidRDefault="0031678E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1678E">
        <w:rPr>
          <w:rFonts w:eastAsia="Times New Roman" w:cstheme="minorHAnsi"/>
          <w:b/>
          <w:bCs/>
          <w:sz w:val="24"/>
          <w:szCs w:val="24"/>
          <w:lang w:eastAsia="el-GR"/>
        </w:rPr>
        <w:t>6</w:t>
      </w:r>
      <w:r w:rsidR="0087416E" w:rsidRPr="008A5ECC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Υπεύθυνη Δήλωση, ότι δεν</w:t>
      </w:r>
      <w:r w:rsidR="007F0F23">
        <w:rPr>
          <w:rFonts w:eastAsia="Times New Roman" w:cstheme="minorHAnsi"/>
          <w:sz w:val="24"/>
          <w:szCs w:val="24"/>
          <w:lang w:eastAsia="el-GR"/>
        </w:rPr>
        <w:t xml:space="preserve"> είναι</w:t>
      </w:r>
      <w:r w:rsidR="0087416E" w:rsidRPr="008A5ECC">
        <w:rPr>
          <w:rFonts w:eastAsia="Times New Roman" w:cstheme="minorHAnsi"/>
          <w:sz w:val="24"/>
          <w:szCs w:val="24"/>
          <w:lang w:eastAsia="el-GR"/>
        </w:rPr>
        <w:t xml:space="preserve"> εγγεγραμμένοι σε άλλη Σχολή ή Τμήμα (Α.Ε.Ι.- Τ.Ε.Ι.) της Τριτοβάθμιας Εκπαίδευσης στην Ελλάδα </w:t>
      </w:r>
    </w:p>
    <w:p w14:paraId="7709CAF5" w14:textId="39CA564C" w:rsidR="00100F8F" w:rsidRPr="007452C5" w:rsidRDefault="00100F8F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A5ECC">
        <w:rPr>
          <w:rFonts w:eastAsia="Times New Roman" w:cstheme="minorHAnsi"/>
          <w:sz w:val="24"/>
          <w:szCs w:val="24"/>
          <w:lang w:eastAsia="el-GR"/>
        </w:rPr>
        <w:t xml:space="preserve">Η επικοινωνία με τις Γραμματείες των Τμημάτων θα γίνεται τηλεφωνικά και μέσω </w:t>
      </w:r>
      <w:r w:rsidRPr="008A5ECC">
        <w:rPr>
          <w:rFonts w:eastAsia="Times New Roman" w:cstheme="minorHAnsi"/>
          <w:sz w:val="24"/>
          <w:szCs w:val="24"/>
          <w:lang w:val="en-US" w:eastAsia="el-GR"/>
        </w:rPr>
        <w:t>email</w:t>
      </w:r>
      <w:r w:rsidR="007F0F23">
        <w:rPr>
          <w:rFonts w:eastAsia="Times New Roman" w:cstheme="minorHAnsi"/>
          <w:sz w:val="24"/>
          <w:szCs w:val="24"/>
          <w:lang w:eastAsia="el-GR"/>
        </w:rPr>
        <w:t>.</w:t>
      </w:r>
      <w:r w:rsidRPr="008A5ECC">
        <w:rPr>
          <w:rFonts w:eastAsia="Times New Roman" w:cstheme="minorHAnsi"/>
          <w:sz w:val="24"/>
          <w:szCs w:val="24"/>
          <w:lang w:eastAsia="el-GR"/>
        </w:rPr>
        <w:t xml:space="preserve"> Στην περίπτωση που </w:t>
      </w:r>
      <w:r w:rsidR="001367A6" w:rsidRPr="008A5ECC">
        <w:rPr>
          <w:rFonts w:eastAsia="Times New Roman" w:cstheme="minorHAnsi"/>
          <w:sz w:val="24"/>
          <w:szCs w:val="24"/>
          <w:lang w:eastAsia="el-GR"/>
        </w:rPr>
        <w:t xml:space="preserve">απαιτείται συνάντηση με  τη Γραμματεία απαραίτητη προϋπόθεση αποτελεί το </w:t>
      </w:r>
      <w:r w:rsidR="007B025E" w:rsidRPr="008A5ECC">
        <w:rPr>
          <w:rFonts w:eastAsia="Times New Roman" w:cstheme="minorHAnsi"/>
          <w:sz w:val="24"/>
          <w:szCs w:val="24"/>
          <w:lang w:eastAsia="el-GR"/>
        </w:rPr>
        <w:t xml:space="preserve">προκαθορισμένο </w:t>
      </w:r>
      <w:r w:rsidR="001367A6" w:rsidRPr="008A5ECC">
        <w:rPr>
          <w:rFonts w:eastAsia="Times New Roman" w:cstheme="minorHAnsi"/>
          <w:sz w:val="24"/>
          <w:szCs w:val="24"/>
          <w:lang w:eastAsia="el-GR"/>
        </w:rPr>
        <w:t>ραντεβού</w:t>
      </w:r>
      <w:r w:rsidR="00CF5788">
        <w:rPr>
          <w:rFonts w:eastAsia="Times New Roman" w:cstheme="minorHAnsi"/>
          <w:sz w:val="24"/>
          <w:szCs w:val="24"/>
          <w:lang w:eastAsia="el-GR"/>
        </w:rPr>
        <w:t xml:space="preserve">. Το ραντεβού κλείνεται με ηλεκτρονικό μήνυμα στο </w:t>
      </w:r>
      <w:hyperlink r:id="rId5" w:history="1">
        <w:r w:rsidR="00CF5788" w:rsidRPr="00DD038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fst</w:t>
        </w:r>
        <w:r w:rsidR="00CF5788" w:rsidRPr="007452C5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r w:rsidR="00CF5788" w:rsidRPr="00DD038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uniwa</w:t>
        </w:r>
        <w:r w:rsidR="00CF5788" w:rsidRPr="007452C5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CF5788" w:rsidRPr="00DD038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="00CF5788" w:rsidRPr="007452C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467E587" w14:textId="25B94DB3" w:rsidR="008A5ECC" w:rsidRPr="008D74F3" w:rsidRDefault="008D74F3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D74F3">
        <w:t xml:space="preserve"> </w:t>
      </w:r>
    </w:p>
    <w:p w14:paraId="4DBC06EC" w14:textId="78A5BBD2" w:rsidR="00100F8F" w:rsidRPr="00D656FA" w:rsidRDefault="00D656FA" w:rsidP="007B025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l-GR"/>
        </w:rPr>
      </w:pPr>
      <w:r w:rsidRPr="00D656FA">
        <w:rPr>
          <w:rFonts w:eastAsia="Times New Roman" w:cstheme="minorHAnsi"/>
          <w:color w:val="FF0000"/>
          <w:sz w:val="24"/>
          <w:szCs w:val="24"/>
          <w:lang w:eastAsia="el-GR"/>
        </w:rPr>
        <w:t>ΠΑΡΑΚΑΛΟΥΝΤΑΙ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D656FA">
        <w:rPr>
          <w:rFonts w:eastAsia="Times New Roman" w:cstheme="minorHAnsi"/>
          <w:color w:val="FF0000"/>
          <w:sz w:val="24"/>
          <w:szCs w:val="24"/>
          <w:lang w:eastAsia="el-GR"/>
        </w:rPr>
        <w:t>ΟΙ ΠΡΩΤΟΕΤΕΙΣ ΦΟΙΤΗΤΕΣ ΝΑ ΠΑΡΑΚΟΛΟΥΘΟΥΝ ΣΥΣΤΗΜΑΤΙΚΑ, ΤΗΝ ΙΣΤΟΣΕΛΙΔΑ ΤΟΥ ΤΜΗΜΑΤΟΣ</w:t>
      </w:r>
      <w:r w:rsidR="008D74F3" w:rsidRPr="008D74F3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hyperlink r:id="rId6" w:history="1">
        <w:r w:rsidR="008D74F3" w:rsidRPr="008D74F3">
          <w:rPr>
            <w:color w:val="0000FF"/>
            <w:u w:val="single"/>
          </w:rPr>
          <w:t>https://fst.uniwa.gr/</w:t>
        </w:r>
      </w:hyperlink>
      <w:r w:rsidRPr="00D656FA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="008D74F3" w:rsidRPr="008D74F3">
        <w:t xml:space="preserve"> </w:t>
      </w:r>
      <w:r w:rsidRPr="00D656FA">
        <w:rPr>
          <w:rFonts w:eastAsia="Times New Roman" w:cstheme="minorHAnsi"/>
          <w:color w:val="FF0000"/>
          <w:sz w:val="24"/>
          <w:szCs w:val="24"/>
          <w:lang w:eastAsia="el-GR"/>
        </w:rPr>
        <w:t>, ΓΙΑ ΠΕΡΑΙΤΕΡΩ ΑΝΑΚΟΙΝΩΣΕΙΣ</w:t>
      </w:r>
    </w:p>
    <w:p w14:paraId="38510D2E" w14:textId="78CAE3C7" w:rsidR="00A629C4" w:rsidRPr="00A629C4" w:rsidRDefault="00A629C4" w:rsidP="008A5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0284036" w14:textId="013DA107" w:rsidR="007B025E" w:rsidRDefault="007B025E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3DB8B9" w14:textId="4CE46341" w:rsidR="008A5ECC" w:rsidRDefault="008A5ECC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C08A7A" w14:textId="258D70AB" w:rsidR="008A5ECC" w:rsidRDefault="008A5ECC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281DD2" w14:textId="240CE8FE" w:rsidR="008A5ECC" w:rsidRDefault="008A5ECC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3596F4" w14:textId="77777777" w:rsidR="008A5ECC" w:rsidRDefault="008A5ECC" w:rsidP="008A5E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ΚΩΔΙΚΟΣ ΤΜΗΜΑΤΟΣ 684</w:t>
      </w:r>
    </w:p>
    <w:p w14:paraId="52ED07E0" w14:textId="77777777" w:rsidR="008A5ECC" w:rsidRPr="009E4860" w:rsidRDefault="008A5ECC" w:rsidP="008A5ECC">
      <w:pPr>
        <w:rPr>
          <w:i/>
          <w:iCs/>
          <w:sz w:val="44"/>
          <w:szCs w:val="44"/>
          <w:u w:val="single"/>
        </w:rPr>
      </w:pPr>
      <w:r w:rsidRPr="009E4860">
        <w:rPr>
          <w:i/>
          <w:iCs/>
          <w:sz w:val="44"/>
          <w:szCs w:val="44"/>
          <w:u w:val="single"/>
        </w:rPr>
        <w:t xml:space="preserve"> Α Π 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5602"/>
      </w:tblGrid>
      <w:tr w:rsidR="008A5ECC" w14:paraId="2E42F6BF" w14:textId="77777777" w:rsidTr="00154E2D">
        <w:trPr>
          <w:trHeight w:val="322"/>
        </w:trPr>
        <w:tc>
          <w:tcPr>
            <w:tcW w:w="1906" w:type="dxa"/>
          </w:tcPr>
          <w:p w14:paraId="6A53F251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ΕΠΩΝΥΜΟ:</w:t>
            </w:r>
          </w:p>
        </w:tc>
        <w:tc>
          <w:tcPr>
            <w:tcW w:w="5602" w:type="dxa"/>
          </w:tcPr>
          <w:p w14:paraId="3183F461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A5ECC" w14:paraId="1183B2CA" w14:textId="77777777" w:rsidTr="00154E2D">
        <w:trPr>
          <w:trHeight w:val="322"/>
        </w:trPr>
        <w:tc>
          <w:tcPr>
            <w:tcW w:w="1906" w:type="dxa"/>
          </w:tcPr>
          <w:p w14:paraId="5A00B821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ΟΝΟΜΑ:</w:t>
            </w:r>
          </w:p>
        </w:tc>
        <w:tc>
          <w:tcPr>
            <w:tcW w:w="5602" w:type="dxa"/>
          </w:tcPr>
          <w:p w14:paraId="68A4B369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  <w:tr w:rsidR="008A5ECC" w14:paraId="73D75786" w14:textId="77777777" w:rsidTr="00154E2D">
        <w:trPr>
          <w:trHeight w:val="322"/>
        </w:trPr>
        <w:tc>
          <w:tcPr>
            <w:tcW w:w="1906" w:type="dxa"/>
          </w:tcPr>
          <w:p w14:paraId="046EBB97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ΟΔΟΣ:</w:t>
            </w:r>
          </w:p>
        </w:tc>
        <w:tc>
          <w:tcPr>
            <w:tcW w:w="5602" w:type="dxa"/>
          </w:tcPr>
          <w:p w14:paraId="271F38EB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  <w:tr w:rsidR="008A5ECC" w14:paraId="18C2498C" w14:textId="77777777" w:rsidTr="00154E2D">
        <w:trPr>
          <w:trHeight w:val="322"/>
        </w:trPr>
        <w:tc>
          <w:tcPr>
            <w:tcW w:w="1906" w:type="dxa"/>
          </w:tcPr>
          <w:p w14:paraId="2745ACD0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ΑΡΙΘΜΟΣ:</w:t>
            </w:r>
          </w:p>
        </w:tc>
        <w:tc>
          <w:tcPr>
            <w:tcW w:w="5602" w:type="dxa"/>
          </w:tcPr>
          <w:p w14:paraId="3703683A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  <w:tr w:rsidR="008A5ECC" w14:paraId="4886B8CE" w14:textId="77777777" w:rsidTr="00154E2D">
        <w:trPr>
          <w:trHeight w:val="322"/>
        </w:trPr>
        <w:tc>
          <w:tcPr>
            <w:tcW w:w="1906" w:type="dxa"/>
          </w:tcPr>
          <w:p w14:paraId="708C367B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ΠΕΡΙΟΧΗ:</w:t>
            </w:r>
          </w:p>
        </w:tc>
        <w:tc>
          <w:tcPr>
            <w:tcW w:w="5602" w:type="dxa"/>
          </w:tcPr>
          <w:p w14:paraId="4E12F67B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  <w:tr w:rsidR="008A5ECC" w14:paraId="20159DC5" w14:textId="77777777" w:rsidTr="00154E2D">
        <w:trPr>
          <w:trHeight w:val="322"/>
        </w:trPr>
        <w:tc>
          <w:tcPr>
            <w:tcW w:w="1906" w:type="dxa"/>
          </w:tcPr>
          <w:p w14:paraId="736C94CB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ΠΟΛΗ:</w:t>
            </w:r>
          </w:p>
        </w:tc>
        <w:tc>
          <w:tcPr>
            <w:tcW w:w="5602" w:type="dxa"/>
          </w:tcPr>
          <w:p w14:paraId="27952769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  <w:tr w:rsidR="008A5ECC" w14:paraId="46F7A14C" w14:textId="77777777" w:rsidTr="00154E2D">
        <w:trPr>
          <w:trHeight w:val="322"/>
        </w:trPr>
        <w:tc>
          <w:tcPr>
            <w:tcW w:w="1906" w:type="dxa"/>
          </w:tcPr>
          <w:p w14:paraId="78525200" w14:textId="77777777" w:rsidR="008A5ECC" w:rsidRDefault="008A5ECC" w:rsidP="00154E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Τ.Κ.:</w:t>
            </w:r>
          </w:p>
        </w:tc>
        <w:tc>
          <w:tcPr>
            <w:tcW w:w="5602" w:type="dxa"/>
          </w:tcPr>
          <w:p w14:paraId="0920B620" w14:textId="77777777" w:rsidR="008A5ECC" w:rsidRDefault="008A5ECC" w:rsidP="00154E2D">
            <w:pPr>
              <w:rPr>
                <w:sz w:val="36"/>
                <w:szCs w:val="36"/>
              </w:rPr>
            </w:pPr>
          </w:p>
        </w:tc>
      </w:tr>
    </w:tbl>
    <w:p w14:paraId="24F3B8E0" w14:textId="77777777" w:rsidR="008A5ECC" w:rsidRDefault="008A5ECC" w:rsidP="008A5ECC">
      <w:pPr>
        <w:rPr>
          <w:sz w:val="36"/>
          <w:szCs w:val="36"/>
        </w:rPr>
      </w:pPr>
    </w:p>
    <w:p w14:paraId="3508422B" w14:textId="77777777" w:rsidR="008A5ECC" w:rsidRDefault="008A5ECC" w:rsidP="008A5ECC">
      <w:pPr>
        <w:rPr>
          <w:sz w:val="36"/>
          <w:szCs w:val="36"/>
        </w:rPr>
      </w:pPr>
    </w:p>
    <w:p w14:paraId="18DF2877" w14:textId="77777777" w:rsidR="008A5ECC" w:rsidRPr="00CB7A97" w:rsidRDefault="008A5ECC" w:rsidP="008A5ECC">
      <w:pPr>
        <w:rPr>
          <w:i/>
          <w:iCs/>
          <w:sz w:val="44"/>
          <w:szCs w:val="44"/>
          <w:u w:val="single"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CB7A97">
        <w:rPr>
          <w:i/>
          <w:iCs/>
          <w:sz w:val="44"/>
          <w:szCs w:val="44"/>
          <w:u w:val="single"/>
        </w:rPr>
        <w:t>Π</w:t>
      </w:r>
      <w:r>
        <w:rPr>
          <w:i/>
          <w:iCs/>
          <w:sz w:val="44"/>
          <w:szCs w:val="44"/>
          <w:u w:val="single"/>
        </w:rPr>
        <w:t xml:space="preserve"> </w:t>
      </w:r>
      <w:r w:rsidRPr="00CB7A97">
        <w:rPr>
          <w:i/>
          <w:iCs/>
          <w:sz w:val="44"/>
          <w:szCs w:val="44"/>
          <w:u w:val="single"/>
        </w:rPr>
        <w:t>Ρ</w:t>
      </w:r>
      <w:r>
        <w:rPr>
          <w:i/>
          <w:iCs/>
          <w:sz w:val="44"/>
          <w:szCs w:val="44"/>
          <w:u w:val="single"/>
        </w:rPr>
        <w:t xml:space="preserve"> </w:t>
      </w:r>
      <w:r w:rsidRPr="00CB7A97">
        <w:rPr>
          <w:i/>
          <w:iCs/>
          <w:sz w:val="44"/>
          <w:szCs w:val="44"/>
          <w:u w:val="single"/>
        </w:rPr>
        <w:t>Ο</w:t>
      </w:r>
      <w:r>
        <w:rPr>
          <w:i/>
          <w:iCs/>
          <w:sz w:val="44"/>
          <w:szCs w:val="44"/>
          <w:u w:val="single"/>
        </w:rPr>
        <w:t xml:space="preserve"> </w:t>
      </w:r>
      <w:r w:rsidRPr="00CB7A97">
        <w:rPr>
          <w:i/>
          <w:iCs/>
          <w:sz w:val="44"/>
          <w:szCs w:val="44"/>
          <w:u w:val="single"/>
        </w:rPr>
        <w:t>Σ</w:t>
      </w:r>
    </w:p>
    <w:p w14:paraId="44202397" w14:textId="77777777" w:rsidR="008A5ECC" w:rsidRDefault="008A5ECC" w:rsidP="008A5E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ΠΑΝΕΠΙΣΤΗΜΙΟ ΔΥΤΙΚΗΣ ΑΤΤΙΚΗΣ</w:t>
      </w:r>
    </w:p>
    <w:p w14:paraId="200220D7" w14:textId="77777777" w:rsidR="008A5ECC" w:rsidRDefault="008A5ECC" w:rsidP="008A5E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ΠΑΝΕΠΙΣΤΗΜΙΟΥΠΟΛΗ ΑΛΣΟΥΣ ΑΙΓΑΛΕΩ</w:t>
      </w:r>
    </w:p>
    <w:p w14:paraId="0CB28870" w14:textId="77777777" w:rsidR="008A5ECC" w:rsidRDefault="008A5ECC" w:rsidP="008A5E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ΑΓΙΟΥ ΣΠΥΡΙΔΩΝΟΣ, ΑΙΓΑΛΕΩ,Τ.Κ. 12243, ΑΘΗΝΑ</w:t>
      </w:r>
    </w:p>
    <w:p w14:paraId="3828EA3C" w14:textId="77777777" w:rsidR="008A5ECC" w:rsidRDefault="008A5ECC" w:rsidP="008A5E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ΣΧΟΛΗ ΕΠΙΣΤΗΜΩΝ ΤΡΟΦΙΜΩΝ</w:t>
      </w:r>
    </w:p>
    <w:p w14:paraId="61BD9D17" w14:textId="100034FF" w:rsidR="008A5ECC" w:rsidRPr="007F0F23" w:rsidRDefault="008A5ECC" w:rsidP="008A5ECC">
      <w:pPr>
        <w:rPr>
          <w:b/>
          <w:bCs/>
          <w:i/>
          <w:iCs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F0F23">
        <w:rPr>
          <w:b/>
          <w:bCs/>
          <w:i/>
          <w:iCs/>
          <w:sz w:val="36"/>
          <w:szCs w:val="36"/>
          <w:u w:val="single"/>
        </w:rPr>
        <w:t>ΤΜΗΜΑ ΕΠΙΣΤΗΜΗΣ ΚΑΙ ΤΕΧΝΟΛΟΓΙΑΣ ΤΡΟΦΙΜΩΝ</w:t>
      </w:r>
    </w:p>
    <w:sectPr w:rsidR="008A5ECC" w:rsidRPr="007F0F23" w:rsidSect="00D656F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E"/>
    <w:rsid w:val="000E0DAC"/>
    <w:rsid w:val="00100F8F"/>
    <w:rsid w:val="001367A6"/>
    <w:rsid w:val="00255112"/>
    <w:rsid w:val="0031678E"/>
    <w:rsid w:val="0033256D"/>
    <w:rsid w:val="003C1EEE"/>
    <w:rsid w:val="0043547A"/>
    <w:rsid w:val="007452C5"/>
    <w:rsid w:val="00772775"/>
    <w:rsid w:val="007A7175"/>
    <w:rsid w:val="007B025E"/>
    <w:rsid w:val="007F0F23"/>
    <w:rsid w:val="0087416E"/>
    <w:rsid w:val="008A5ECC"/>
    <w:rsid w:val="008D74F3"/>
    <w:rsid w:val="0095242C"/>
    <w:rsid w:val="00A07CEB"/>
    <w:rsid w:val="00A629C4"/>
    <w:rsid w:val="00AA4FFE"/>
    <w:rsid w:val="00CF5788"/>
    <w:rsid w:val="00D656FA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A5ECC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A5E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A5ECC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A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t.uniwa.gr/" TargetMode="External"/><Relationship Id="rId5" Type="http://schemas.openxmlformats.org/officeDocument/2006/relationships/hyperlink" Target="mailto:fst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ΣΤΕΤΡΟΔ - Τεχνολογία Τροφίμων</cp:lastModifiedBy>
  <cp:revision>3</cp:revision>
  <cp:lastPrinted>2020-09-24T09:45:00Z</cp:lastPrinted>
  <dcterms:created xsi:type="dcterms:W3CDTF">2020-10-05T16:08:00Z</dcterms:created>
  <dcterms:modified xsi:type="dcterms:W3CDTF">2020-10-06T05:13:00Z</dcterms:modified>
</cp:coreProperties>
</file>